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9BE" w:rsidRDefault="002169BE" w:rsidP="00C677CA">
      <w:pPr>
        <w:pStyle w:val="Title"/>
      </w:pPr>
      <w:r>
        <w:t>A Better Game-day Environment</w:t>
      </w:r>
    </w:p>
    <w:p w:rsidR="002169BE" w:rsidRDefault="002169BE" w:rsidP="007A48BF">
      <w:pPr>
        <w:pStyle w:val="Subtitle"/>
      </w:pPr>
      <w:r>
        <w:t>Robert Parr</w:t>
      </w:r>
      <w:r w:rsidR="007A48BF">
        <w:t xml:space="preserve"> (excerpted) ….</w:t>
      </w:r>
      <w:bookmarkStart w:id="0" w:name="_GoBack"/>
      <w:bookmarkEnd w:id="0"/>
    </w:p>
    <w:p w:rsidR="002169BE" w:rsidRDefault="002169BE" w:rsidP="002169BE">
      <w:r>
        <w:t>For youth soccer, though, the dynamics of having spectators "on top of the game" often create an environment that works against the overall enjoyment and quality of the game for everyone involved. A professional player recognizes that he or she is there to entertain and to perform for paying fans. As adults, they (should) have the maturity and experience required to handle this special type of pressure. However, a youth player takes the field simply to play--not to perform! When we add external, outcome-oriented, adult-driven pressures to perform, we deprive our children of the opportunities to experiment, to learn, and to enjoy the experience of playing soccer.</w:t>
      </w:r>
    </w:p>
    <w:p w:rsidR="002169BE" w:rsidRDefault="002169BE" w:rsidP="002169BE">
      <w:r>
        <w:t>When this happens, we find retention rates for players, referees, and coaches all suffer, as they turn to other pursuits that don't include antagonistic masses of spectators. This is one of the huge selling points for video games. How many parents sit behind their kids yelling every move to make and every button to push when they are at the video game console, non-stop for an hour or more? Almost none, which makes the couch much more appealing than the athletics field for massive numbers of kids today.</w:t>
      </w:r>
    </w:p>
    <w:p w:rsidR="002169BE" w:rsidRDefault="002169BE" w:rsidP="002169BE">
      <w:r>
        <w:t>With this in mind, "best practice" for youth soccer calls for a simple solution. Importantly, we need to move parents and spectators away from the playing field by marking off designated spectator areas. Ideally, spectators will be located along one touchline with the teams seated on the opposite side of the field, and no one should be permitted to remain behind either goal line. These designated areas should be at least 10 feet away from the touchline, with a larger gap (of up to 30 feet) if the facility layout permits. Use fences, rope, or simply paint lines on the ground to indicate these areas, and have designated Field Marshals present at each game to guide all spectators to the correct locations.</w:t>
      </w:r>
    </w:p>
    <w:p w:rsidR="002169BE" w:rsidRDefault="002169BE" w:rsidP="002169BE">
      <w:r>
        <w:t>This arrangement accomplishes many important objectives. First, players now know that any coaching guidance they may receive will only come from one side of the field. Second, we ensure that players and game officials will be able to move up and down the field without fear of physical interference from the adults on the sidelines. Third, since sound volume decays rapidly over distance, the extra space between a screaming spectator and the intended recipients on the field significantly reduces the noise volume that reaches the playing area. Finally, a physical separation from the field reduces the feeling of "playing the game, too" among the most ardent supporters--a phenomenon we see when these individuals are able to parade up and down the touchline in close proximity to the ball and the players.</w:t>
      </w:r>
    </w:p>
    <w:p w:rsidR="002169BE" w:rsidRDefault="002169BE" w:rsidP="002169BE">
      <w:r>
        <w:t>As any experienced referee will attest, unruly and boisterous spectators frequently amplify the emotions of the players on the field. This can incite heightened indiscipline by the players, with situations that otherwise would have been minor concerns now escalating quickly into serious confrontations. Youth soccer simply has no place for misconduct like this, and it is incumbent on leagues and clubs to implement simple changes that can prevent it. When we move spectators away from the field, we reduce whatever intimidation and aggression players and referees might otherwise perceive when the crowd is nearly on top of them.</w:t>
      </w:r>
    </w:p>
    <w:p w:rsidR="002169BE" w:rsidRDefault="002169BE" w:rsidP="002169BE">
      <w:r>
        <w:t>Just as we saw at the professional level, research has shown the effectiveness of this type of intervention at the youth level. The "Respect" campaign launched by the English Football Association ("FA") incorporated setbacks of as little as 10 feet for spectators, and reported the following results after the second year of implementation:</w:t>
      </w:r>
    </w:p>
    <w:p w:rsidR="002169BE" w:rsidRDefault="002169BE" w:rsidP="002169BE">
      <w:r>
        <w:t>In a survey of 12,000 grassroots players, 40% claimed their soccer experience had improved</w:t>
      </w:r>
    </w:p>
    <w:p w:rsidR="002169BE" w:rsidRDefault="002169BE" w:rsidP="002169BE">
      <w:r>
        <w:t>60% of the grassroots players surveyed reported a decline in abuse received from the touchlines during their games</w:t>
      </w:r>
    </w:p>
    <w:p w:rsidR="002169BE" w:rsidRDefault="002169BE" w:rsidP="002169BE">
      <w:r>
        <w:t>The total number of referee assault cases decreased by 13% during the trial period</w:t>
      </w:r>
    </w:p>
    <w:p w:rsidR="002169BE" w:rsidRDefault="002169BE" w:rsidP="002169BE">
      <w:r>
        <w:t>The number of entry-level (Grade 9) referees increased by 36% over this period</w:t>
      </w:r>
    </w:p>
    <w:p w:rsidR="0023082C" w:rsidRDefault="002169BE" w:rsidP="002169BE">
      <w:r>
        <w:t>As the FA's Respect campaign states, these setback areas "literally draw the line which spectators should not cross". In this way, we reserve the playing field exclusively for its rightful inhabitants--the children who are there to play, and enjoy, the game!</w:t>
      </w:r>
    </w:p>
    <w:sectPr w:rsidR="0023082C" w:rsidSect="00C677C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8D9"/>
    <w:rsid w:val="002169BE"/>
    <w:rsid w:val="0023082C"/>
    <w:rsid w:val="004438D9"/>
    <w:rsid w:val="007A48BF"/>
    <w:rsid w:val="00C677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944D9C-B648-4A58-8BC5-FF82ABF98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77C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77C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77C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677CA"/>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650</Words>
  <Characters>3707</Characters>
  <Application>Microsoft Office Word</Application>
  <DocSecurity>0</DocSecurity>
  <Lines>30</Lines>
  <Paragraphs>8</Paragraphs>
  <ScaleCrop>false</ScaleCrop>
  <Company/>
  <LinksUpToDate>false</LinksUpToDate>
  <CharactersWithSpaces>4349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dc:creator>
  <cp:keywords/>
  <dc:description/>
  <cp:lastModifiedBy>Jack</cp:lastModifiedBy>
  <cp:revision>4</cp:revision>
  <dcterms:created xsi:type="dcterms:W3CDTF">2015-03-22T17:48:00Z</dcterms:created>
  <dcterms:modified xsi:type="dcterms:W3CDTF">2016-03-23T00:06:00Z</dcterms:modified>
</cp:coreProperties>
</file>